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3EE" w:rsidRPr="00D41FC9" w:rsidRDefault="00D41FC9">
      <w:pPr>
        <w:pStyle w:val="Title"/>
        <w:jc w:val="center"/>
      </w:pPr>
      <w:r w:rsidRPr="00D41FC9">
        <w:t>BOROUGH OF TUCKERTON ECONOMIC DEVELOPMENT COMMITTEE</w:t>
      </w:r>
    </w:p>
    <w:p w:rsidR="004553EE" w:rsidRPr="00D41FC9" w:rsidRDefault="00D41FC9">
      <w:pPr>
        <w:pStyle w:val="Title"/>
        <w:jc w:val="center"/>
      </w:pPr>
      <w:r w:rsidRPr="00D41FC9">
        <w:t>MINUTES: Monday – October 5, 2026</w:t>
      </w:r>
    </w:p>
    <w:p w:rsidR="004553EE" w:rsidRPr="00D41FC9" w:rsidRDefault="004553EE">
      <w:pPr>
        <w:pStyle w:val="BodyText"/>
      </w:pPr>
    </w:p>
    <w:p w:rsidR="004553EE" w:rsidRPr="00D41FC9" w:rsidRDefault="00D41FC9">
      <w:r w:rsidRPr="00D41FC9">
        <w:rPr>
          <w:sz w:val="24"/>
        </w:rPr>
        <w:t>Call Meeting to Order –</w:t>
      </w:r>
      <w:r w:rsidRPr="00D41FC9">
        <w:rPr>
          <w:b/>
          <w:i/>
          <w:sz w:val="24"/>
        </w:rPr>
        <w:t xml:space="preserve"> Chairman Jon Miller</w:t>
      </w:r>
    </w:p>
    <w:p w:rsidR="004553EE" w:rsidRPr="00D41FC9" w:rsidRDefault="004553EE"/>
    <w:p w:rsidR="004553EE" w:rsidRPr="00D41FC9" w:rsidRDefault="00D41FC9">
      <w:r w:rsidRPr="00D41FC9">
        <w:rPr>
          <w:sz w:val="24"/>
        </w:rPr>
        <w:t>Flag Salute –</w:t>
      </w:r>
      <w:r w:rsidRPr="00D41FC9">
        <w:rPr>
          <w:b/>
          <w:i/>
          <w:sz w:val="24"/>
        </w:rPr>
        <w:t xml:space="preserve"> Chairman Jon Miller</w:t>
      </w:r>
    </w:p>
    <w:p w:rsidR="004553EE" w:rsidRPr="00D41FC9" w:rsidRDefault="004553EE"/>
    <w:p w:rsidR="004553EE" w:rsidRPr="00D41FC9" w:rsidRDefault="00D41FC9">
      <w:pPr>
        <w:pStyle w:val="BodyText"/>
      </w:pPr>
      <w:r w:rsidRPr="00D41FC9">
        <w:t>Open Public Meeting Act Statement -</w:t>
      </w:r>
      <w:r w:rsidRPr="00D41FC9">
        <w:rPr>
          <w:b/>
          <w:i/>
        </w:rPr>
        <w:t xml:space="preserve"> Secretary</w:t>
      </w:r>
    </w:p>
    <w:p w:rsidR="004553EE" w:rsidRPr="00D41FC9" w:rsidRDefault="004553EE">
      <w:pPr>
        <w:pStyle w:val="BodyText"/>
      </w:pPr>
    </w:p>
    <w:p w:rsidR="004553EE" w:rsidRPr="00D41FC9" w:rsidRDefault="00D41FC9">
      <w:pPr>
        <w:pStyle w:val="BodyText"/>
      </w:pPr>
      <w:r w:rsidRPr="00D41FC9">
        <w:t>The Regular Meeting of the Economic Development Committee of the Borough of Tuckerton was hereby called to order at 5:30 P.M. by Chairman Jon Miller, who led those present in the Pledge of Allegiance. Notice of this meeting is in accordance with the OPEN PUBLIC MEETINGS ACT P.L. 1975, Chapter 231 (Section 10:4-10). Notice of the meeting was advertised in the Beacon and the Asbury Park Press.</w:t>
      </w:r>
    </w:p>
    <w:p w:rsidR="004553EE" w:rsidRPr="00D41FC9" w:rsidRDefault="004553EE">
      <w:pPr>
        <w:pStyle w:val="BodyText"/>
      </w:pPr>
    </w:p>
    <w:p w:rsidR="004553EE" w:rsidRPr="00D41FC9" w:rsidRDefault="00D41FC9">
      <w:pPr>
        <w:pStyle w:val="Heading1"/>
      </w:pPr>
      <w:r w:rsidRPr="00D41FC9">
        <w:t>Roll Call: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8"/>
        <w:gridCol w:w="1258"/>
        <w:gridCol w:w="1260"/>
        <w:gridCol w:w="1258"/>
        <w:gridCol w:w="1258"/>
        <w:gridCol w:w="1260"/>
        <w:gridCol w:w="1259"/>
        <w:gridCol w:w="1259"/>
      </w:tblGrid>
      <w:tr w:rsidR="00CA7B64" w:rsidRPr="00D41FC9">
        <w:tc>
          <w:tcPr>
            <w:tcW w:w="1260" w:type="dxa"/>
          </w:tcPr>
          <w:p w:rsidR="00CA7B64" w:rsidRPr="00D41FC9" w:rsidRDefault="00CA7B64"/>
        </w:tc>
        <w:tc>
          <w:tcPr>
            <w:tcW w:w="1260" w:type="dxa"/>
          </w:tcPr>
          <w:p w:rsidR="00CA7B64" w:rsidRPr="00D41FC9" w:rsidRDefault="00363FE3">
            <w:r w:rsidRPr="00D41FC9">
              <w:rPr>
                <w:b/>
                <w:sz w:val="24"/>
              </w:rPr>
              <w:t>Glen Best</w:t>
            </w:r>
          </w:p>
        </w:tc>
        <w:tc>
          <w:tcPr>
            <w:tcW w:w="1260" w:type="dxa"/>
          </w:tcPr>
          <w:p w:rsidR="00CA7B64" w:rsidRPr="00D41FC9" w:rsidRDefault="00363FE3">
            <w:r w:rsidRPr="00D41FC9">
              <w:rPr>
                <w:b/>
                <w:sz w:val="24"/>
              </w:rPr>
              <w:t>Marcella Klein</w:t>
            </w:r>
          </w:p>
        </w:tc>
        <w:tc>
          <w:tcPr>
            <w:tcW w:w="1260" w:type="dxa"/>
          </w:tcPr>
          <w:p w:rsidR="00CA7B64" w:rsidRPr="00D41FC9" w:rsidRDefault="00363FE3">
            <w:r w:rsidRPr="00D41FC9">
              <w:rPr>
                <w:b/>
                <w:sz w:val="24"/>
              </w:rPr>
              <w:t>Ken Laney</w:t>
            </w:r>
          </w:p>
        </w:tc>
        <w:tc>
          <w:tcPr>
            <w:tcW w:w="1260" w:type="dxa"/>
          </w:tcPr>
          <w:p w:rsidR="00CA7B64" w:rsidRPr="00D41FC9" w:rsidRDefault="00363FE3">
            <w:r w:rsidRPr="00D41FC9">
              <w:rPr>
                <w:b/>
                <w:sz w:val="24"/>
              </w:rPr>
              <w:t>Jon Miller</w:t>
            </w:r>
          </w:p>
        </w:tc>
        <w:tc>
          <w:tcPr>
            <w:tcW w:w="1260" w:type="dxa"/>
          </w:tcPr>
          <w:p w:rsidR="00CA7B64" w:rsidRPr="00D41FC9" w:rsidRDefault="00363FE3">
            <w:r w:rsidRPr="00D41FC9">
              <w:rPr>
                <w:b/>
                <w:sz w:val="24"/>
              </w:rPr>
              <w:t>Kim Sakevich</w:t>
            </w:r>
          </w:p>
        </w:tc>
        <w:tc>
          <w:tcPr>
            <w:tcW w:w="1260" w:type="dxa"/>
          </w:tcPr>
          <w:p w:rsidR="00CA7B64" w:rsidRPr="00D41FC9" w:rsidRDefault="00363FE3">
            <w:r w:rsidRPr="00D41FC9">
              <w:rPr>
                <w:b/>
                <w:sz w:val="24"/>
              </w:rPr>
              <w:t>Dave Shaffer</w:t>
            </w:r>
          </w:p>
        </w:tc>
        <w:tc>
          <w:tcPr>
            <w:tcW w:w="1260" w:type="dxa"/>
          </w:tcPr>
          <w:p w:rsidR="00CA7B64" w:rsidRPr="00D41FC9" w:rsidRDefault="00363FE3">
            <w:r w:rsidRPr="00D41FC9">
              <w:rPr>
                <w:b/>
                <w:sz w:val="24"/>
              </w:rPr>
              <w:t>Chuck Watson</w:t>
            </w:r>
          </w:p>
        </w:tc>
      </w:tr>
      <w:tr w:rsidR="004553EE" w:rsidRPr="00D41FC9">
        <w:tc>
          <w:tcPr>
            <w:tcW w:w="1260" w:type="dxa"/>
          </w:tcPr>
          <w:p w:rsidR="004553EE" w:rsidRPr="00D41FC9" w:rsidRDefault="00D41FC9">
            <w:r w:rsidRPr="00D41FC9">
              <w:rPr>
                <w:sz w:val="24"/>
              </w:rPr>
              <w:t>Present</w:t>
            </w:r>
          </w:p>
        </w:tc>
        <w:tc>
          <w:tcPr>
            <w:tcW w:w="1260" w:type="dxa"/>
          </w:tcPr>
          <w:p w:rsidR="004553EE" w:rsidRPr="00D41FC9" w:rsidRDefault="004553EE"/>
        </w:tc>
        <w:tc>
          <w:tcPr>
            <w:tcW w:w="1260" w:type="dxa"/>
          </w:tcPr>
          <w:p w:rsidR="004553EE" w:rsidRPr="00D41FC9" w:rsidRDefault="004553EE"/>
        </w:tc>
        <w:tc>
          <w:tcPr>
            <w:tcW w:w="1260" w:type="dxa"/>
          </w:tcPr>
          <w:p w:rsidR="004553EE" w:rsidRPr="00D41FC9" w:rsidRDefault="004553EE"/>
        </w:tc>
        <w:tc>
          <w:tcPr>
            <w:tcW w:w="1260" w:type="dxa"/>
          </w:tcPr>
          <w:p w:rsidR="004553EE" w:rsidRPr="00D41FC9" w:rsidRDefault="00D41FC9">
            <w:r w:rsidRPr="00D41FC9">
              <w:rPr>
                <w:sz w:val="24"/>
              </w:rPr>
              <w:t>X</w:t>
            </w:r>
          </w:p>
        </w:tc>
        <w:tc>
          <w:tcPr>
            <w:tcW w:w="1260" w:type="dxa"/>
          </w:tcPr>
          <w:p w:rsidR="004553EE" w:rsidRPr="00D41FC9" w:rsidRDefault="00D41FC9">
            <w:r w:rsidRPr="00D41FC9">
              <w:rPr>
                <w:sz w:val="24"/>
              </w:rPr>
              <w:t>X</w:t>
            </w:r>
          </w:p>
        </w:tc>
        <w:tc>
          <w:tcPr>
            <w:tcW w:w="1260" w:type="dxa"/>
          </w:tcPr>
          <w:p w:rsidR="004553EE" w:rsidRPr="00D41FC9" w:rsidRDefault="00D41FC9">
            <w:r w:rsidRPr="00D41FC9">
              <w:rPr>
                <w:sz w:val="24"/>
              </w:rPr>
              <w:t>X</w:t>
            </w:r>
          </w:p>
        </w:tc>
        <w:tc>
          <w:tcPr>
            <w:tcW w:w="1260" w:type="dxa"/>
          </w:tcPr>
          <w:p w:rsidR="004553EE" w:rsidRPr="00D41FC9" w:rsidRDefault="004553EE"/>
        </w:tc>
      </w:tr>
      <w:tr w:rsidR="004553EE" w:rsidRPr="00D41FC9">
        <w:tc>
          <w:tcPr>
            <w:tcW w:w="1260" w:type="dxa"/>
          </w:tcPr>
          <w:p w:rsidR="004553EE" w:rsidRPr="00D41FC9" w:rsidRDefault="00D41FC9">
            <w:r w:rsidRPr="00D41FC9">
              <w:rPr>
                <w:sz w:val="24"/>
              </w:rPr>
              <w:t>Absent</w:t>
            </w:r>
          </w:p>
        </w:tc>
        <w:tc>
          <w:tcPr>
            <w:tcW w:w="1260" w:type="dxa"/>
          </w:tcPr>
          <w:p w:rsidR="004553EE" w:rsidRPr="00D41FC9" w:rsidRDefault="004553EE">
            <w:r w:rsidRPr="00D41FC9">
              <w:rPr>
                <w:sz w:val="24"/>
              </w:rPr>
              <w:t>X</w:t>
            </w:r>
          </w:p>
        </w:tc>
        <w:tc>
          <w:tcPr>
            <w:tcW w:w="1260" w:type="dxa"/>
          </w:tcPr>
          <w:p w:rsidR="004553EE" w:rsidRPr="00D41FC9" w:rsidRDefault="0097096E">
            <w:r>
              <w:t>X</w:t>
            </w:r>
          </w:p>
        </w:tc>
        <w:tc>
          <w:tcPr>
            <w:tcW w:w="1260" w:type="dxa"/>
          </w:tcPr>
          <w:p w:rsidR="004553EE" w:rsidRPr="00D41FC9" w:rsidRDefault="00D41FC9">
            <w:r w:rsidRPr="00D41FC9">
              <w:rPr>
                <w:sz w:val="24"/>
              </w:rPr>
              <w:t>X</w:t>
            </w:r>
          </w:p>
        </w:tc>
        <w:tc>
          <w:tcPr>
            <w:tcW w:w="1260" w:type="dxa"/>
          </w:tcPr>
          <w:p w:rsidR="004553EE" w:rsidRPr="00D41FC9" w:rsidRDefault="004553EE"/>
        </w:tc>
        <w:tc>
          <w:tcPr>
            <w:tcW w:w="1260" w:type="dxa"/>
          </w:tcPr>
          <w:p w:rsidR="004553EE" w:rsidRPr="00D41FC9" w:rsidRDefault="004553EE"/>
        </w:tc>
        <w:tc>
          <w:tcPr>
            <w:tcW w:w="1260" w:type="dxa"/>
          </w:tcPr>
          <w:p w:rsidR="004553EE" w:rsidRPr="00D41FC9" w:rsidRDefault="004553EE"/>
        </w:tc>
        <w:tc>
          <w:tcPr>
            <w:tcW w:w="1260" w:type="dxa"/>
          </w:tcPr>
          <w:p w:rsidR="004553EE" w:rsidRPr="00D41FC9" w:rsidRDefault="004553EE">
            <w:r w:rsidRPr="00D41FC9">
              <w:rPr>
                <w:sz w:val="24"/>
              </w:rPr>
              <w:t>X</w:t>
            </w:r>
          </w:p>
        </w:tc>
      </w:tr>
    </w:tbl>
    <w:p w:rsidR="004553EE" w:rsidRPr="00D41FC9" w:rsidRDefault="004553EE">
      <w:pPr>
        <w:pStyle w:val="BodyText"/>
        <w:jc w:val="center"/>
      </w:pPr>
    </w:p>
    <w:p w:rsidR="004553EE" w:rsidRPr="00D41FC9" w:rsidRDefault="00D41FC9">
      <w:pPr>
        <w:pStyle w:val="BodyText"/>
      </w:pPr>
      <w:r w:rsidRPr="00D41FC9">
        <w:t>Also, In Attendance: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5"/>
        <w:gridCol w:w="1530"/>
      </w:tblGrid>
      <w:tr w:rsidR="00CA7B64" w:rsidRPr="00D41FC9" w:rsidTr="00A8224A">
        <w:tc>
          <w:tcPr>
            <w:tcW w:w="1255" w:type="dxa"/>
          </w:tcPr>
          <w:p w:rsidR="00CA7B64" w:rsidRPr="00D41FC9" w:rsidRDefault="00CA7B64"/>
        </w:tc>
        <w:tc>
          <w:tcPr>
            <w:tcW w:w="1530" w:type="dxa"/>
          </w:tcPr>
          <w:p w:rsidR="00CA7B64" w:rsidRPr="00D41FC9" w:rsidRDefault="00363FE3">
            <w:r w:rsidRPr="00D41FC9">
              <w:rPr>
                <w:sz w:val="24"/>
              </w:rPr>
              <w:t>Councilman Ron Peterson</w:t>
            </w:r>
          </w:p>
        </w:tc>
      </w:tr>
      <w:tr w:rsidR="00CA7B64" w:rsidRPr="00D41FC9" w:rsidTr="00A8224A">
        <w:tc>
          <w:tcPr>
            <w:tcW w:w="1255" w:type="dxa"/>
          </w:tcPr>
          <w:p w:rsidR="00CA7B64" w:rsidRPr="00D41FC9" w:rsidRDefault="00363FE3">
            <w:r w:rsidRPr="00D41FC9">
              <w:rPr>
                <w:sz w:val="24"/>
              </w:rPr>
              <w:t>Present</w:t>
            </w:r>
          </w:p>
        </w:tc>
        <w:tc>
          <w:tcPr>
            <w:tcW w:w="1530" w:type="dxa"/>
          </w:tcPr>
          <w:p w:rsidR="00CA7B64" w:rsidRPr="00D41FC9" w:rsidRDefault="00363FE3">
            <w:r w:rsidRPr="00D41FC9">
              <w:rPr>
                <w:sz w:val="24"/>
              </w:rPr>
              <w:t>X</w:t>
            </w:r>
          </w:p>
        </w:tc>
      </w:tr>
      <w:tr w:rsidR="00CA7B64" w:rsidRPr="00D41FC9" w:rsidTr="00A8224A">
        <w:tc>
          <w:tcPr>
            <w:tcW w:w="1255" w:type="dxa"/>
          </w:tcPr>
          <w:p w:rsidR="00CA7B64" w:rsidRPr="00D41FC9" w:rsidRDefault="00363FE3">
            <w:r w:rsidRPr="00D41FC9">
              <w:rPr>
                <w:sz w:val="24"/>
              </w:rPr>
              <w:t>Absent</w:t>
            </w:r>
          </w:p>
        </w:tc>
        <w:tc>
          <w:tcPr>
            <w:tcW w:w="1530" w:type="dxa"/>
          </w:tcPr>
          <w:p w:rsidR="00CA7B64" w:rsidRPr="00D41FC9" w:rsidRDefault="00CA7B64"/>
        </w:tc>
      </w:tr>
    </w:tbl>
    <w:p w:rsidR="004553EE" w:rsidRPr="00D41FC9" w:rsidRDefault="004553EE">
      <w:pPr>
        <w:pStyle w:val="BodyText"/>
      </w:pPr>
    </w:p>
    <w:p w:rsidR="004553EE" w:rsidRPr="00D41FC9" w:rsidRDefault="00D41FC9">
      <w:pPr>
        <w:pStyle w:val="Heading1"/>
      </w:pPr>
      <w:r w:rsidRPr="00D41FC9">
        <w:t>Approval of Minutes – August 3, 2026:</w:t>
      </w:r>
    </w:p>
    <w:p w:rsidR="004553EE" w:rsidRPr="00D41FC9" w:rsidRDefault="00D41FC9">
      <w:pPr>
        <w:pStyle w:val="BodyText"/>
      </w:pPr>
      <w:r w:rsidRPr="0097096E">
        <w:t>A motion to approve the August 3, 2026 minutes as presented was made by Mr. Shaffer and seconded by Ms. Sakevich. The motion was so moved by consensus of the Committee.</w:t>
      </w:r>
    </w:p>
    <w:p w:rsidR="004553EE" w:rsidRPr="00D41FC9" w:rsidRDefault="004553EE">
      <w:pPr>
        <w:pStyle w:val="BodyText"/>
      </w:pPr>
    </w:p>
    <w:p w:rsidR="004553EE" w:rsidRPr="00D41FC9" w:rsidRDefault="00D41FC9">
      <w:pPr>
        <w:pStyle w:val="Heading1"/>
      </w:pPr>
      <w:r w:rsidRPr="00D41FC9">
        <w:t>Old / New Business:</w:t>
      </w:r>
    </w:p>
    <w:p w:rsidR="004553EE" w:rsidRPr="00D41FC9" w:rsidRDefault="00D41FC9">
      <w:pPr>
        <w:rPr>
          <w:sz w:val="24"/>
        </w:rPr>
      </w:pPr>
      <w:r w:rsidRPr="00D41FC9">
        <w:rPr>
          <w:b/>
          <w:sz w:val="24"/>
        </w:rPr>
        <w:t>Order of Business–</w:t>
      </w:r>
      <w:r w:rsidRPr="00D41FC9">
        <w:rPr>
          <w:sz w:val="24"/>
        </w:rPr>
        <w:t xml:space="preserve"> A motion to combine Old Business, New Business, and the Members Forum into a single discussion and to open the Public Forum was made by Chairman Miller and seconded by Mr. Shaffer. The motion was so moved by consensus of the Committee.</w:t>
      </w:r>
    </w:p>
    <w:p w:rsidR="00D41FC9" w:rsidRPr="00D41FC9" w:rsidRDefault="00D41FC9"/>
    <w:p w:rsidR="004553EE" w:rsidRPr="00D41FC9" w:rsidRDefault="00D41FC9">
      <w:pPr>
        <w:pStyle w:val="Heading2"/>
        <w:spacing w:before="0"/>
      </w:pPr>
      <w:r w:rsidRPr="00D41FC9">
        <w:rPr>
          <w:rFonts w:ascii="Times New Roman" w:hAnsi="Times New Roman"/>
          <w:b/>
          <w:i/>
          <w:color w:val="auto"/>
          <w:sz w:val="24"/>
          <w:u w:val="single"/>
        </w:rPr>
        <w:t xml:space="preserve">Tuckerton SummerFest Recap </w:t>
      </w:r>
    </w:p>
    <w:p w:rsidR="004553EE" w:rsidRPr="00D41FC9" w:rsidRDefault="00D41FC9">
      <w:pPr>
        <w:rPr>
          <w:sz w:val="24"/>
        </w:rPr>
      </w:pPr>
      <w:r w:rsidRPr="00D41FC9">
        <w:rPr>
          <w:b/>
          <w:sz w:val="24"/>
        </w:rPr>
        <w:t>Event Recap–</w:t>
      </w:r>
      <w:r w:rsidRPr="00D41FC9">
        <w:rPr>
          <w:sz w:val="24"/>
        </w:rPr>
        <w:t xml:space="preserve"> Vice Chairman Shaffer reported that SummerFest exceeded the Committee’s expectations, hosting ten (10) food vendors and food trucks, forty-three (43) vendors overall, seventy-five (75) cars in the car show, and three (3) bands, with an estimated 1,500 to 2,000 attendees. The Committee thanked the Borough for supplying additional trash cans and portable restrooms, Councilman Peterson for arranging to have the grass cut, and the Tuckerton Police Department for assisting with traffic control. Several vendors described it as the most organized event they had attended, multiple food vendors sold out, the event received a favorable write-up in The SandPaper, and neighbors near the ball field reported no complaints. The All Wars Memorial Ball Field proved to be an ideal location and is expected to host the event again next year.</w:t>
      </w:r>
    </w:p>
    <w:p w:rsidR="00D41FC9" w:rsidRPr="00D41FC9" w:rsidRDefault="00D41FC9"/>
    <w:p w:rsidR="004553EE" w:rsidRPr="00D41FC9" w:rsidRDefault="00D41FC9">
      <w:pPr>
        <w:rPr>
          <w:sz w:val="24"/>
        </w:rPr>
      </w:pPr>
      <w:r w:rsidRPr="00D41FC9">
        <w:rPr>
          <w:b/>
          <w:sz w:val="24"/>
        </w:rPr>
        <w:t>Improvements for Next Year–</w:t>
      </w:r>
      <w:r w:rsidRPr="00D41FC9">
        <w:rPr>
          <w:sz w:val="24"/>
        </w:rPr>
        <w:t xml:space="preserve"> The Chamber has already compiled a list of improvements for 2027. Members agreed more volunteers are needed, ideally younger and arriving earlier, along with walkie-talkies; possible sources include the Boy Scouts, the Pinelands Interact Club, and the high school honor societies. Traffic and parking were the only notable concern, and Councilman Peterson will speak with the Chief about temporarily designating the access road one-way during the event. Other suggestions included more shade tents, ending the car show with the rest of the event, and starting the event earlier in the day.</w:t>
      </w:r>
    </w:p>
    <w:p w:rsidR="00D41FC9" w:rsidRPr="00D41FC9" w:rsidRDefault="00D41FC9"/>
    <w:p w:rsidR="004553EE" w:rsidRPr="00D41FC9" w:rsidRDefault="00D41FC9">
      <w:pPr>
        <w:pStyle w:val="Heading2"/>
        <w:spacing w:before="0"/>
      </w:pPr>
      <w:r w:rsidRPr="00D41FC9">
        <w:rPr>
          <w:rFonts w:ascii="Times New Roman" w:hAnsi="Times New Roman"/>
          <w:b/>
          <w:i/>
          <w:color w:val="auto"/>
          <w:sz w:val="24"/>
          <w:u w:val="single"/>
        </w:rPr>
        <w:t xml:space="preserve">NJ Film Ready Program Update </w:t>
      </w:r>
    </w:p>
    <w:p w:rsidR="004553EE" w:rsidRPr="00D41FC9" w:rsidRDefault="00D41FC9">
      <w:pPr>
        <w:rPr>
          <w:sz w:val="24"/>
        </w:rPr>
      </w:pPr>
      <w:r w:rsidRPr="0097096E">
        <w:rPr>
          <w:b/>
          <w:sz w:val="24"/>
        </w:rPr>
        <w:t>Locations &amp; Outreach–</w:t>
      </w:r>
      <w:r w:rsidRPr="0097096E">
        <w:rPr>
          <w:sz w:val="24"/>
        </w:rPr>
        <w:t xml:space="preserve"> Vice Chairman Shaffer reported that he has received no responses from the businesses he contacted. The submission requires eight (8) filming locations and five (5) local business resources. Wharfside Cigars has agreed to participate, and Chairman Miller offered John Miller Car Care as both a location and a resource, noting that being listed creates no obligation. Candidate locations include the All Wars Memorial Ball Field, Tuckerton Beach, the Green Street Pier, Tip Seaman Park, Borough Hall, and the original Borough Hall, bringing the count to seven (7) with one (1) more needed; the Friends Meeting House and Tuckerton Elementary School were also suggested. Union Market, Tuckerton Lumber, and local coffee shops and restaurants were suggested as business resources.</w:t>
      </w:r>
    </w:p>
    <w:p w:rsidR="00D41FC9" w:rsidRPr="00D41FC9" w:rsidRDefault="00D41FC9"/>
    <w:p w:rsidR="004553EE" w:rsidRPr="00D41FC9" w:rsidRDefault="00D41FC9">
      <w:pPr>
        <w:rPr>
          <w:sz w:val="24"/>
        </w:rPr>
      </w:pPr>
      <w:r w:rsidRPr="00D41FC9">
        <w:rPr>
          <w:b/>
          <w:sz w:val="24"/>
        </w:rPr>
        <w:t>Follow-Up–</w:t>
      </w:r>
      <w:r w:rsidRPr="00D41FC9">
        <w:rPr>
          <w:sz w:val="24"/>
        </w:rPr>
        <w:t xml:space="preserve"> Vice Chairman Shaffer will photograph the public locations and Wharfside Cigars this weekend and email them to Chairman Miller and the Municipal Clerk, with Councilman Peterson assisting with access to Borough Hall. Vice Chairman Shaffer and Mr. Best will visit Parsons and Sheltered Cove, Chairman Miller will follow up with Lizzy Rose and Stewart’s, and </w:t>
      </w:r>
      <w:r w:rsidRPr="0097096E">
        <w:rPr>
          <w:sz w:val="24"/>
        </w:rPr>
        <w:t>Ms. Sakevich</w:t>
      </w:r>
      <w:r w:rsidRPr="00D41FC9">
        <w:rPr>
          <w:sz w:val="24"/>
        </w:rPr>
        <w:t xml:space="preserve"> will follow up with Jim O’Toole. Chairman Miller also noted that the EDC remains available as a resource to any developer interested in the former hardware store property.</w:t>
      </w:r>
    </w:p>
    <w:p w:rsidR="00D41FC9" w:rsidRPr="00D41FC9" w:rsidRDefault="00D41FC9"/>
    <w:p w:rsidR="004553EE" w:rsidRPr="00D41FC9" w:rsidRDefault="00D41FC9">
      <w:pPr>
        <w:pStyle w:val="Heading2"/>
        <w:spacing w:before="0"/>
      </w:pPr>
      <w:r w:rsidRPr="00D41FC9">
        <w:rPr>
          <w:rFonts w:ascii="Times New Roman" w:hAnsi="Times New Roman"/>
          <w:b/>
          <w:i/>
          <w:color w:val="auto"/>
          <w:sz w:val="24"/>
          <w:u w:val="single"/>
        </w:rPr>
        <w:t xml:space="preserve">Tuckerton Seaport </w:t>
      </w:r>
    </w:p>
    <w:p w:rsidR="004553EE" w:rsidRPr="00D41FC9" w:rsidRDefault="00D41FC9">
      <w:pPr>
        <w:rPr>
          <w:sz w:val="24"/>
        </w:rPr>
      </w:pPr>
      <w:r w:rsidRPr="00D41FC9">
        <w:rPr>
          <w:b/>
          <w:sz w:val="24"/>
        </w:rPr>
        <w:t>Seaport Update–</w:t>
      </w:r>
      <w:r w:rsidRPr="00D41FC9">
        <w:rPr>
          <w:sz w:val="24"/>
        </w:rPr>
        <w:t xml:space="preserve"> The Seaport has not given official permission to be submitted as a Film Ready location, and Vice Chairman Shaffer has been unable to obtain a decision from Seaport staff. Councilman Peterson will follow up regarding the Seaport’s participation.</w:t>
      </w:r>
    </w:p>
    <w:p w:rsidR="00D41FC9" w:rsidRPr="00D41FC9" w:rsidRDefault="00D41FC9"/>
    <w:p w:rsidR="004553EE" w:rsidRPr="00D41FC9" w:rsidRDefault="00D41FC9">
      <w:pPr>
        <w:pStyle w:val="Heading2"/>
        <w:spacing w:before="0"/>
      </w:pPr>
      <w:r w:rsidRPr="00D41FC9">
        <w:rPr>
          <w:rFonts w:ascii="Times New Roman" w:hAnsi="Times New Roman"/>
          <w:b/>
          <w:i/>
          <w:color w:val="auto"/>
          <w:sz w:val="24"/>
          <w:u w:val="single"/>
        </w:rPr>
        <w:t xml:space="preserve">Tuckerton Chamber of Commerce </w:t>
      </w:r>
    </w:p>
    <w:p w:rsidR="004553EE" w:rsidRPr="00D41FC9" w:rsidRDefault="00D41FC9">
      <w:pPr>
        <w:rPr>
          <w:sz w:val="24"/>
        </w:rPr>
      </w:pPr>
      <w:r w:rsidRPr="00D41FC9">
        <w:rPr>
          <w:b/>
          <w:sz w:val="24"/>
        </w:rPr>
        <w:t>Chamber Updates–</w:t>
      </w:r>
      <w:r w:rsidRPr="00D41FC9">
        <w:rPr>
          <w:sz w:val="24"/>
        </w:rPr>
        <w:t xml:space="preserve"> Vice Chairman Shaffer announced that Monique has been named Vice President of the Chamber, which has restructured to a single board, is now financially stable, and has eighty-seven (87) members. The Chamber’s food pantry donation will be presented to a representative, </w:t>
      </w:r>
      <w:r w:rsidRPr="0097096E">
        <w:rPr>
          <w:sz w:val="24"/>
        </w:rPr>
        <w:t>Dominique</w:t>
      </w:r>
      <w:r w:rsidRPr="00D41FC9">
        <w:rPr>
          <w:sz w:val="24"/>
        </w:rPr>
        <w:t>, at the Chamber meeting on October 29, 2026 at 6:30 P.M. at LBI National, with proceeds from remaining SummerFest pins and a $20 donation added. Ms. Sakevich and Councilman Peterson commended the Committee on a successful first year.</w:t>
      </w:r>
    </w:p>
    <w:p w:rsidR="00D41FC9" w:rsidRPr="00D41FC9" w:rsidRDefault="00D41FC9"/>
    <w:p w:rsidR="004553EE" w:rsidRPr="00D41FC9" w:rsidRDefault="00D41FC9">
      <w:pPr>
        <w:pStyle w:val="Heading1"/>
      </w:pPr>
      <w:r w:rsidRPr="00D41FC9">
        <w:t>Approval of Secretary Services:</w:t>
      </w:r>
    </w:p>
    <w:p w:rsidR="004553EE" w:rsidRPr="00D41FC9" w:rsidRDefault="00D41FC9">
      <w:pPr>
        <w:pStyle w:val="BodyText"/>
      </w:pPr>
      <w:r w:rsidRPr="00D41FC9">
        <w:t xml:space="preserve">A motion to approve compensation to the Secretary was made by Mr. Shaffer and seconded by </w:t>
      </w:r>
      <w:r w:rsidRPr="0097096E">
        <w:t>Chairman Miller</w:t>
      </w:r>
      <w:r w:rsidRPr="00D41FC9">
        <w:t>. The motion carried by consensus of the Committee.</w:t>
      </w:r>
    </w:p>
    <w:p w:rsidR="004553EE" w:rsidRPr="00D41FC9" w:rsidRDefault="004553EE">
      <w:pPr>
        <w:pStyle w:val="Heading1"/>
      </w:pPr>
    </w:p>
    <w:p w:rsidR="004553EE" w:rsidRPr="00D41FC9" w:rsidRDefault="00D41FC9">
      <w:r w:rsidRPr="00D41FC9">
        <w:rPr>
          <w:b/>
          <w:sz w:val="24"/>
        </w:rPr>
        <w:t>Adjournment</w:t>
      </w:r>
    </w:p>
    <w:p w:rsidR="004553EE" w:rsidRPr="00D41FC9" w:rsidRDefault="00D41FC9">
      <w:pPr>
        <w:pStyle w:val="BodyText"/>
      </w:pPr>
      <w:r w:rsidRPr="00D41FC9">
        <w:t xml:space="preserve">There being no further business, a motion to adjourn was made by Chairman Miller and seconded by Mr. Shaffer. The meeting was adjourned at </w:t>
      </w:r>
      <w:r w:rsidRPr="0097096E">
        <w:t>6:02 P.M.</w:t>
      </w:r>
      <w:bookmarkStart w:id="0" w:name="_GoBack"/>
      <w:bookmarkEnd w:id="0"/>
      <w:r w:rsidRPr="00D41FC9">
        <w:t xml:space="preserve"> by consensus of the Committee.</w:t>
      </w:r>
    </w:p>
    <w:p w:rsidR="004553EE" w:rsidRPr="00D41FC9" w:rsidRDefault="004553EE">
      <w:pPr>
        <w:pStyle w:val="BodyText"/>
      </w:pPr>
    </w:p>
    <w:p w:rsidR="004553EE" w:rsidRDefault="00D41FC9">
      <w:pPr>
        <w:pBdr>
          <w:top w:val="single" w:sz="4" w:space="1" w:color="AAAAAA"/>
        </w:pBdr>
      </w:pPr>
      <w:r w:rsidRPr="00D41FC9">
        <w:rPr>
          <w:i/>
          <w:sz w:val="24"/>
        </w:rPr>
        <w:t>Respectfully submitted by: Savannah Beaulieu, Secretary, Tuckerton Borough EDC</w:t>
      </w:r>
    </w:p>
    <w:sectPr w:rsidR="004553EE">
      <w:footerReference w:type="default" r:id="rId8"/>
      <w:pgSz w:w="12240" w:h="15840"/>
      <w:pgMar w:top="1080" w:right="1080" w:bottom="1260" w:left="1080" w:header="0" w:footer="10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E5D" w:rsidRDefault="000E0B7E">
      <w:r>
        <w:separator/>
      </w:r>
    </w:p>
  </w:endnote>
  <w:endnote w:type="continuationSeparator" w:id="0">
    <w:p w:rsidR="00746E5D" w:rsidRDefault="000E0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FE0" w:rsidRDefault="000E0B7E">
    <w:pPr>
      <w:pStyle w:val="BodyText"/>
      <w:spacing w:line="14" w:lineRule="auto"/>
      <w:rPr>
        <w:sz w:val="20"/>
      </w:rPr>
    </w:pPr>
    <w:r>
      <w:rPr>
        <w:noProof/>
        <w:sz w:val="20"/>
      </w:rPr>
      <mc:AlternateContent>
        <mc:Choice Requires="wps">
          <w:drawing>
            <wp:anchor distT="0" distB="0" distL="0" distR="0" simplePos="0" relativeHeight="487400960" behindDoc="1" locked="0" layoutInCell="1" allowOverlap="1">
              <wp:simplePos x="0" y="0"/>
              <wp:positionH relativeFrom="page">
                <wp:posOffset>3670427</wp:posOffset>
              </wp:positionH>
              <wp:positionV relativeFrom="page">
                <wp:posOffset>9245430</wp:posOffset>
              </wp:positionV>
              <wp:extent cx="4064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6400" cy="194310"/>
                      </a:xfrm>
                      <a:prstGeom prst="rect">
                        <a:avLst/>
                      </a:prstGeom>
                    </wps:spPr>
                    <wps:txbx>
                      <w:txbxContent>
                        <w:p w:rsidR="00EC2FE0" w:rsidRDefault="000E0B7E">
                          <w:pPr>
                            <w:pStyle w:val="BodyText"/>
                            <w:spacing w:before="10"/>
                            <w:ind w:left="60"/>
                          </w:pPr>
                          <w:r>
                            <w:fldChar w:fldCharType="begin"/>
                          </w:r>
                          <w:r>
                            <w:instrText xml:space="preserve"> PAGE </w:instrText>
                          </w:r>
                          <w:r>
                            <w:fldChar w:fldCharType="separate"/>
                          </w:r>
                          <w:r w:rsidR="00F32AF4">
                            <w:rPr>
                              <w:noProof/>
                            </w:rPr>
                            <w:t>2</w:t>
                          </w:r>
                          <w:r>
                            <w:fldChar w:fldCharType="end"/>
                          </w:r>
                          <w:r>
                            <w:t xml:space="preserve"> of </w:t>
                          </w:r>
                          <w:r>
                            <w:rPr>
                              <w:spacing w:val="-10"/>
                            </w:rPr>
                            <w:fldChar w:fldCharType="begin"/>
                          </w:r>
                          <w:r>
                            <w:rPr>
                              <w:spacing w:val="-10"/>
                            </w:rPr>
                            <w:instrText xml:space="preserve"> NUMPAGES </w:instrText>
                          </w:r>
                          <w:r>
                            <w:rPr>
                              <w:spacing w:val="-10"/>
                            </w:rPr>
                            <w:fldChar w:fldCharType="separate"/>
                          </w:r>
                          <w:r w:rsidR="00F32AF4">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89pt;margin-top:728pt;width:32pt;height:15.3pt;z-index:-1591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" filled="f" stroked="f">
              <v:path arrowok="t"/>
              <v:textbox inset="0,0,0,0">
                <w:txbxContent>
                  <w:p w:rsidR="00EC2FE0" w:rsidRDefault="000E0B7E">
                    <w:pPr>
                      <w:pStyle w:val="BodyText"/>
                      <w:spacing w:before="10"/>
                      <w:ind w:left="60"/>
                    </w:pPr>
                    <w:r>
                      <w:fldChar w:fldCharType="begin"/>
                    </w:r>
                    <w:r>
                      <w:instrText xml:space="preserve"> PAGE </w:instrText>
                    </w:r>
                    <w:r>
                      <w:fldChar w:fldCharType="separate"/>
                    </w:r>
                    <w:r w:rsidR="00F32AF4">
                      <w:rPr>
                        <w:noProof/>
                      </w:rPr>
                      <w:t>2</w:t>
                    </w:r>
                    <w:r>
                      <w:fldChar w:fldCharType="end"/>
                    </w:r>
                    <w:r>
                      <w:t xml:space="preserve"> of </w:t>
                    </w:r>
                    <w:r>
                      <w:rPr>
                        <w:spacing w:val="-10"/>
                      </w:rPr>
                      <w:fldChar w:fldCharType="begin"/>
                    </w:r>
                    <w:r>
                      <w:rPr>
                        <w:spacing w:val="-10"/>
                      </w:rPr>
                      <w:instrText xml:space="preserve"> NUMPAGES </w:instrText>
                    </w:r>
                    <w:r>
                      <w:rPr>
                        <w:spacing w:val="-10"/>
                      </w:rPr>
                      <w:fldChar w:fldCharType="separate"/>
                    </w:r>
                    <w:r w:rsidR="00F32AF4">
                      <w:rPr>
                        <w:noProof/>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E5D" w:rsidRDefault="000E0B7E">
      <w:r>
        <w:separator/>
      </w:r>
    </w:p>
  </w:footnote>
  <w:footnote w:type="continuationSeparator" w:id="0">
    <w:p w:rsidR="00746E5D" w:rsidRDefault="000E0B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822B4"/>
    <w:multiLevelType w:val="hybridMultilevel"/>
    <w:tmpl w:val="3786787E"/>
    <w:lvl w:ilvl="0" w:tplc="F7ECCFD4">
      <w:start w:val="1"/>
      <w:numFmt w:val="bullet"/>
      <w:lvlText w:val="•"/>
      <w:lvlJc w:val="left"/>
      <w:pPr>
        <w:ind w:left="720" w:hanging="360"/>
      </w:pPr>
    </w:lvl>
    <w:lvl w:ilvl="1" w:tplc="6DF60426">
      <w:numFmt w:val="decimal"/>
      <w:lvlText w:val=""/>
      <w:lvlJc w:val="left"/>
    </w:lvl>
    <w:lvl w:ilvl="2" w:tplc="99CA5D38">
      <w:numFmt w:val="decimal"/>
      <w:lvlText w:val=""/>
      <w:lvlJc w:val="left"/>
    </w:lvl>
    <w:lvl w:ilvl="3" w:tplc="B2482354">
      <w:numFmt w:val="decimal"/>
      <w:lvlText w:val=""/>
      <w:lvlJc w:val="left"/>
    </w:lvl>
    <w:lvl w:ilvl="4" w:tplc="CFFC97B2">
      <w:numFmt w:val="decimal"/>
      <w:lvlText w:val=""/>
      <w:lvlJc w:val="left"/>
    </w:lvl>
    <w:lvl w:ilvl="5" w:tplc="2EF6EE2E">
      <w:numFmt w:val="decimal"/>
      <w:lvlText w:val=""/>
      <w:lvlJc w:val="left"/>
    </w:lvl>
    <w:lvl w:ilvl="6" w:tplc="0144E10A">
      <w:numFmt w:val="decimal"/>
      <w:lvlText w:val=""/>
      <w:lvlJc w:val="left"/>
    </w:lvl>
    <w:lvl w:ilvl="7" w:tplc="DA929DB8">
      <w:numFmt w:val="decimal"/>
      <w:lvlText w:val=""/>
      <w:lvlJc w:val="left"/>
    </w:lvl>
    <w:lvl w:ilvl="8" w:tplc="05D8A480">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FE0"/>
    <w:rsid w:val="000E0B7E"/>
    <w:rsid w:val="000F6E1F"/>
    <w:rsid w:val="00104FFB"/>
    <w:rsid w:val="002104A5"/>
    <w:rsid w:val="00363FE3"/>
    <w:rsid w:val="00446F9E"/>
    <w:rsid w:val="004553EE"/>
    <w:rsid w:val="00536910"/>
    <w:rsid w:val="007351BB"/>
    <w:rsid w:val="007449CD"/>
    <w:rsid w:val="00746E5D"/>
    <w:rsid w:val="0078582A"/>
    <w:rsid w:val="007B132D"/>
    <w:rsid w:val="00822844"/>
    <w:rsid w:val="0097096E"/>
    <w:rsid w:val="00A8224A"/>
    <w:rsid w:val="00A9283B"/>
    <w:rsid w:val="00AD37E1"/>
    <w:rsid w:val="00B17DD8"/>
    <w:rsid w:val="00BE5084"/>
    <w:rsid w:val="00C80F08"/>
    <w:rsid w:val="00CA7B64"/>
    <w:rsid w:val="00D41FC9"/>
    <w:rsid w:val="00D7461D"/>
    <w:rsid w:val="00EC2FE0"/>
    <w:rsid w:val="00F27743"/>
    <w:rsid w:val="00F32AF4"/>
    <w:rsid w:val="00F87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BB81"/>
  <w15:docId w15:val="{2F122BF3-CB79-40DB-AF7C-A5CE83208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ind w:left="72"/>
      <w:outlineLvl w:val="0"/>
    </w:pPr>
    <w:rPr>
      <w:b/>
      <w:bCs/>
      <w:sz w:val="24"/>
      <w:szCs w:val="24"/>
    </w:rPr>
  </w:style>
  <w:style w:type="paragraph" w:styleId="Heading2">
    <w:name w:val="heading 2"/>
    <w:basedOn w:val="Normal"/>
    <w:next w:val="Normal"/>
    <w:link w:val="Heading2Char"/>
    <w:uiPriority w:val="9"/>
    <w:unhideWhenUsed/>
    <w:qFormat/>
    <w:rsid w:val="00F2774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104A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ind w:left="1349"/>
    </w:pPr>
    <w:rPr>
      <w:b/>
      <w:bCs/>
      <w:sz w:val="36"/>
      <w:szCs w:val="36"/>
    </w:rPr>
  </w:style>
  <w:style w:type="paragraph" w:styleId="ListParagraph">
    <w:name w:val="List Paragraph"/>
    <w:basedOn w:val="Normal"/>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E0B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B7E"/>
    <w:rPr>
      <w:rFonts w:ascii="Segoe UI" w:eastAsia="Times New Roman" w:hAnsi="Segoe UI" w:cs="Segoe UI"/>
      <w:sz w:val="18"/>
      <w:szCs w:val="18"/>
    </w:rPr>
  </w:style>
  <w:style w:type="paragraph" w:styleId="NormalWeb">
    <w:name w:val="Normal (Web)"/>
    <w:basedOn w:val="Normal"/>
    <w:uiPriority w:val="99"/>
    <w:unhideWhenUsed/>
    <w:rsid w:val="007449CD"/>
    <w:pPr>
      <w:widowControl/>
      <w:autoSpaceDE/>
      <w:autoSpaceDN/>
      <w:spacing w:before="100" w:beforeAutospacing="1" w:after="100" w:afterAutospacing="1"/>
    </w:pPr>
    <w:rPr>
      <w:sz w:val="24"/>
      <w:szCs w:val="24"/>
    </w:rPr>
  </w:style>
  <w:style w:type="character" w:customStyle="1" w:styleId="Heading1Char">
    <w:name w:val="Heading 1 Char"/>
    <w:basedOn w:val="DefaultParagraphFont"/>
    <w:link w:val="Heading1"/>
    <w:uiPriority w:val="1"/>
    <w:rsid w:val="007449CD"/>
    <w:rPr>
      <w:rFonts w:ascii="Times New Roman" w:eastAsia="Times New Roman" w:hAnsi="Times New Roman" w:cs="Times New Roman"/>
      <w:b/>
      <w:bCs/>
      <w:sz w:val="24"/>
      <w:szCs w:val="24"/>
    </w:rPr>
  </w:style>
  <w:style w:type="paragraph" w:customStyle="1" w:styleId="font-claude-response-body">
    <w:name w:val="font-claude-response-body"/>
    <w:basedOn w:val="Normal"/>
    <w:rsid w:val="002104A5"/>
    <w:pPr>
      <w:widowControl/>
      <w:autoSpaceDE/>
      <w:autoSpaceDN/>
      <w:spacing w:before="100" w:beforeAutospacing="1" w:after="100" w:afterAutospacing="1"/>
    </w:pPr>
    <w:rPr>
      <w:sz w:val="24"/>
      <w:szCs w:val="24"/>
    </w:rPr>
  </w:style>
  <w:style w:type="character" w:customStyle="1" w:styleId="Heading3Char">
    <w:name w:val="Heading 3 Char"/>
    <w:basedOn w:val="DefaultParagraphFont"/>
    <w:link w:val="Heading3"/>
    <w:uiPriority w:val="9"/>
    <w:rsid w:val="002104A5"/>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F27743"/>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7B132D"/>
    <w:rPr>
      <w:b/>
      <w:bCs/>
    </w:rPr>
  </w:style>
  <w:style w:type="character" w:customStyle="1" w:styleId="BodyTextChar">
    <w:name w:val="Body Text Char"/>
    <w:basedOn w:val="DefaultParagraphFont"/>
    <w:link w:val="BodyText"/>
    <w:uiPriority w:val="1"/>
    <w:rsid w:val="00104FF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021631">
      <w:bodyDiv w:val="1"/>
      <w:marLeft w:val="0"/>
      <w:marRight w:val="0"/>
      <w:marTop w:val="0"/>
      <w:marBottom w:val="0"/>
      <w:divBdr>
        <w:top w:val="none" w:sz="0" w:space="0" w:color="auto"/>
        <w:left w:val="none" w:sz="0" w:space="0" w:color="auto"/>
        <w:bottom w:val="none" w:sz="0" w:space="0" w:color="auto"/>
        <w:right w:val="none" w:sz="0" w:space="0" w:color="auto"/>
      </w:divBdr>
    </w:div>
    <w:div w:id="493835224">
      <w:bodyDiv w:val="1"/>
      <w:marLeft w:val="0"/>
      <w:marRight w:val="0"/>
      <w:marTop w:val="0"/>
      <w:marBottom w:val="0"/>
      <w:divBdr>
        <w:top w:val="none" w:sz="0" w:space="0" w:color="auto"/>
        <w:left w:val="none" w:sz="0" w:space="0" w:color="auto"/>
        <w:bottom w:val="none" w:sz="0" w:space="0" w:color="auto"/>
        <w:right w:val="none" w:sz="0" w:space="0" w:color="auto"/>
      </w:divBdr>
    </w:div>
    <w:div w:id="842210877">
      <w:bodyDiv w:val="1"/>
      <w:marLeft w:val="0"/>
      <w:marRight w:val="0"/>
      <w:marTop w:val="0"/>
      <w:marBottom w:val="0"/>
      <w:divBdr>
        <w:top w:val="none" w:sz="0" w:space="0" w:color="auto"/>
        <w:left w:val="none" w:sz="0" w:space="0" w:color="auto"/>
        <w:bottom w:val="none" w:sz="0" w:space="0" w:color="auto"/>
        <w:right w:val="none" w:sz="0" w:space="0" w:color="auto"/>
      </w:divBdr>
    </w:div>
    <w:div w:id="1017385774">
      <w:bodyDiv w:val="1"/>
      <w:marLeft w:val="0"/>
      <w:marRight w:val="0"/>
      <w:marTop w:val="0"/>
      <w:marBottom w:val="0"/>
      <w:divBdr>
        <w:top w:val="none" w:sz="0" w:space="0" w:color="auto"/>
        <w:left w:val="none" w:sz="0" w:space="0" w:color="auto"/>
        <w:bottom w:val="none" w:sz="0" w:space="0" w:color="auto"/>
        <w:right w:val="none" w:sz="0" w:space="0" w:color="auto"/>
      </w:divBdr>
    </w:div>
    <w:div w:id="1331103326">
      <w:bodyDiv w:val="1"/>
      <w:marLeft w:val="0"/>
      <w:marRight w:val="0"/>
      <w:marTop w:val="0"/>
      <w:marBottom w:val="0"/>
      <w:divBdr>
        <w:top w:val="none" w:sz="0" w:space="0" w:color="auto"/>
        <w:left w:val="none" w:sz="0" w:space="0" w:color="auto"/>
        <w:bottom w:val="none" w:sz="0" w:space="0" w:color="auto"/>
        <w:right w:val="none" w:sz="0" w:space="0" w:color="auto"/>
      </w:divBdr>
    </w:div>
    <w:div w:id="1358894625">
      <w:bodyDiv w:val="1"/>
      <w:marLeft w:val="0"/>
      <w:marRight w:val="0"/>
      <w:marTop w:val="0"/>
      <w:marBottom w:val="0"/>
      <w:divBdr>
        <w:top w:val="none" w:sz="0" w:space="0" w:color="auto"/>
        <w:left w:val="none" w:sz="0" w:space="0" w:color="auto"/>
        <w:bottom w:val="none" w:sz="0" w:space="0" w:color="auto"/>
        <w:right w:val="none" w:sz="0" w:space="0" w:color="auto"/>
      </w:divBdr>
    </w:div>
    <w:div w:id="1375890515">
      <w:bodyDiv w:val="1"/>
      <w:marLeft w:val="0"/>
      <w:marRight w:val="0"/>
      <w:marTop w:val="0"/>
      <w:marBottom w:val="0"/>
      <w:divBdr>
        <w:top w:val="none" w:sz="0" w:space="0" w:color="auto"/>
        <w:left w:val="none" w:sz="0" w:space="0" w:color="auto"/>
        <w:bottom w:val="none" w:sz="0" w:space="0" w:color="auto"/>
        <w:right w:val="none" w:sz="0" w:space="0" w:color="auto"/>
      </w:divBdr>
    </w:div>
    <w:div w:id="1461266458">
      <w:bodyDiv w:val="1"/>
      <w:marLeft w:val="0"/>
      <w:marRight w:val="0"/>
      <w:marTop w:val="0"/>
      <w:marBottom w:val="0"/>
      <w:divBdr>
        <w:top w:val="none" w:sz="0" w:space="0" w:color="auto"/>
        <w:left w:val="none" w:sz="0" w:space="0" w:color="auto"/>
        <w:bottom w:val="none" w:sz="0" w:space="0" w:color="auto"/>
        <w:right w:val="none" w:sz="0" w:space="0" w:color="auto"/>
      </w:divBdr>
    </w:div>
    <w:div w:id="1483892730">
      <w:bodyDiv w:val="1"/>
      <w:marLeft w:val="0"/>
      <w:marRight w:val="0"/>
      <w:marTop w:val="0"/>
      <w:marBottom w:val="0"/>
      <w:divBdr>
        <w:top w:val="none" w:sz="0" w:space="0" w:color="auto"/>
        <w:left w:val="none" w:sz="0" w:space="0" w:color="auto"/>
        <w:bottom w:val="none" w:sz="0" w:space="0" w:color="auto"/>
        <w:right w:val="none" w:sz="0" w:space="0" w:color="auto"/>
      </w:divBdr>
    </w:div>
    <w:div w:id="1715034014">
      <w:bodyDiv w:val="1"/>
      <w:marLeft w:val="0"/>
      <w:marRight w:val="0"/>
      <w:marTop w:val="0"/>
      <w:marBottom w:val="0"/>
      <w:divBdr>
        <w:top w:val="none" w:sz="0" w:space="0" w:color="auto"/>
        <w:left w:val="none" w:sz="0" w:space="0" w:color="auto"/>
        <w:bottom w:val="none" w:sz="0" w:space="0" w:color="auto"/>
        <w:right w:val="none" w:sz="0" w:space="0" w:color="auto"/>
      </w:divBdr>
    </w:div>
    <w:div w:id="1865514801">
      <w:bodyDiv w:val="1"/>
      <w:marLeft w:val="0"/>
      <w:marRight w:val="0"/>
      <w:marTop w:val="0"/>
      <w:marBottom w:val="0"/>
      <w:divBdr>
        <w:top w:val="none" w:sz="0" w:space="0" w:color="auto"/>
        <w:left w:val="none" w:sz="0" w:space="0" w:color="auto"/>
        <w:bottom w:val="none" w:sz="0" w:space="0" w:color="auto"/>
        <w:right w:val="none" w:sz="0" w:space="0" w:color="auto"/>
      </w:divBdr>
    </w:div>
    <w:div w:id="2056615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1A6D2-5A35-49AA-B6DC-21A89EE4C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dc:creator>
  <cp:lastModifiedBy>Savannah Beaulieu</cp:lastModifiedBy>
  <cp:revision>2</cp:revision>
  <cp:lastPrinted>2026-03-03T16:55:00Z</cp:lastPrinted>
  <dcterms:created xsi:type="dcterms:W3CDTF">2026-10-06T13:31:00Z</dcterms:created>
  <dcterms:modified xsi:type="dcterms:W3CDTF">2026-10-06T13:31:00Z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2025-07-24T00:00:00Z</vt:filetime>
  </property>
  <property fmtid="{D5CDD505-2E9C-101B-9397-08002B2CF9AE}" pid="3" name="Creator">
    <vt:lpwstr>Microsoft® Word 2019</vt:lpwstr>
  </property>
  <property fmtid="{D5CDD505-2E9C-101B-9397-08002B2CF9AE}" pid="4" name="LastSaved">
    <vt:filetime>2025-07-28T00:00:00Z</vt:filetime>
  </property>
  <property fmtid="{D5CDD505-2E9C-101B-9397-08002B2CF9AE}" pid="5" name="Producer">
    <vt:lpwstr>Microsoft® Word 2019</vt:lpwstr>
  </property>
</Properties>
</file>